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HABILITAÇÃO DE CRÉDITO NA FASE ADMINISTRATIVA</w:t>
      </w:r>
    </w:p>
    <w:tbl>
      <w:tblPr>
        <w:tblW w:type="pct" w:w="100%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none"/>
          <w:insideV w:val="none"/>
        </w:tblBorders>
      </w:tblPr>
      <w:tblGrid>
        <w:gridCol w:w="100"/>
      </w:tblGrid>
      <w:tr>
        <w:tc>
          <w:tcPr>
            <w:shd w:fill="F2F2F2" w:val="clear"/>
            <w:tcMar>
              <w:top w:type="dxa" w:w="150"/>
              <w:left w:type="dxa" w:w="200"/>
              <w:bottom w:type="dxa" w:w="150"/>
              <w:right w:type="dxa" w:w="20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2"/>
                <w:szCs w:val="22"/>
              </w:rPr>
              <w:t xml:space="preserve">Para os casos em que NÃO HÁ crédito arrolado no edital publicado (art. 7º, §1º, da Lei nº 11.101/2005)</w:t>
            </w:r>
          </w:p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22"/>
                <w:szCs w:val="22"/>
              </w:rPr>
              <w:t xml:space="preserve">* Caixa informativa — excluir quando do preenchimento da petição</w:t>
            </w:r>
          </w:p>
        </w:tc>
      </w:tr>
    </w:tbl>
    <w:p>
      <w:pPr>
        <w:spacing w:after="200" w:before="300"/>
      </w:pPr>
      <w:r>
        <w:rPr>
          <w:rFonts w:ascii="Calibri" w:cs="Calibri" w:eastAsia="Calibri" w:hAnsi="Calibri"/>
          <w:b/>
          <w:bCs/>
          <w:i/>
          <w:iCs/>
          <w:color w:val="1F4E78"/>
          <w:sz w:val="22"/>
          <w:szCs w:val="22"/>
        </w:rPr>
        <w:t xml:space="preserve">Ao Administrador Judicial (nome do administrador judicial)</w:t>
      </w:r>
    </w:p>
    <w:p>
      <w:pPr>
        <w:spacing w:after="200" w:line="360"/>
        <w:jc w:val="both"/>
      </w:pPr>
      <w:r>
        <w:rPr>
          <w:rFonts w:ascii="Calibri" w:cs="Calibri" w:eastAsia="Calibri" w:hAnsi="Calibri"/>
          <w:b/>
          <w:bCs/>
          <w:i/>
          <w:iCs/>
          <w:color w:val="1F4E78"/>
          <w:sz w:val="22"/>
          <w:szCs w:val="22"/>
        </w:rPr>
        <w:t xml:space="preserve">Referência: </w:t>
      </w:r>
      <w:r>
        <w:rPr>
          <w:rFonts w:ascii="Calibri" w:cs="Calibri" w:eastAsia="Calibri" w:hAnsi="Calibri"/>
          <w:sz w:val="22"/>
          <w:szCs w:val="22"/>
        </w:rPr>
        <w:t xml:space="preserve">processo nº </w:t>
      </w:r>
      <w:r>
        <w:rPr>
          <w:rFonts w:ascii="Calibri" w:cs="Calibri" w:eastAsia="Calibri" w:hAnsi="Calibri"/>
          <w:b/>
          <w:bCs/>
          <w:i/>
          <w:iCs/>
          <w:color w:val="1F4E78"/>
          <w:sz w:val="22"/>
          <w:szCs w:val="22"/>
        </w:rPr>
        <w:t xml:space="preserve">(número do processo)</w:t>
      </w:r>
      <w:r>
        <w:rPr>
          <w:rFonts w:ascii="Calibri" w:cs="Calibri" w:eastAsia="Calibri" w:hAnsi="Calibri"/>
          <w:sz w:val="22"/>
          <w:szCs w:val="22"/>
        </w:rPr>
        <w:t xml:space="preserve"> — </w:t>
      </w:r>
      <w:r>
        <w:rPr>
          <w:rFonts w:ascii="Calibri" w:cs="Calibri" w:eastAsia="Calibri" w:hAnsi="Calibri"/>
          <w:b/>
          <w:bCs/>
          <w:i/>
          <w:iCs/>
          <w:color w:val="1F4E78"/>
          <w:sz w:val="22"/>
          <w:szCs w:val="22"/>
        </w:rPr>
        <w:t xml:space="preserve">(recuperação judicial de / massa falida de — nome da empresa)</w:t>
      </w:r>
    </w:p>
    <w:p>
      <w:pPr>
        <w:spacing w:after="200" w:line="360"/>
        <w:jc w:val="both"/>
      </w:pPr>
      <w:r>
        <w:rPr>
          <w:rFonts w:ascii="Calibri" w:cs="Calibri" w:eastAsia="Calibri" w:hAnsi="Calibri"/>
          <w:b/>
          <w:bCs/>
          <w:i/>
          <w:iCs/>
          <w:color w:val="1F4E78"/>
          <w:sz w:val="22"/>
          <w:szCs w:val="22"/>
        </w:rPr>
        <w:t xml:space="preserve">(nome do credor)</w:t>
      </w:r>
      <w:r>
        <w:rPr>
          <w:rFonts w:ascii="Calibri" w:cs="Calibri" w:eastAsia="Calibri" w:hAnsi="Calibri"/>
          <w:sz w:val="22"/>
          <w:szCs w:val="22"/>
        </w:rPr>
        <w:t xml:space="preserve">, </w:t>
      </w:r>
      <w:r>
        <w:rPr>
          <w:rFonts w:ascii="Calibri" w:cs="Calibri" w:eastAsia="Calibri" w:hAnsi="Calibri"/>
          <w:b/>
          <w:bCs/>
          <w:i/>
          <w:iCs/>
          <w:color w:val="1F4E78"/>
          <w:sz w:val="22"/>
          <w:szCs w:val="22"/>
        </w:rPr>
        <w:t xml:space="preserve">(nacionalidade)</w:t>
      </w:r>
      <w:r>
        <w:rPr>
          <w:rFonts w:ascii="Calibri" w:cs="Calibri" w:eastAsia="Calibri" w:hAnsi="Calibri"/>
          <w:sz w:val="22"/>
          <w:szCs w:val="22"/>
        </w:rPr>
        <w:t xml:space="preserve">, </w:t>
      </w:r>
      <w:r>
        <w:rPr>
          <w:rFonts w:ascii="Calibri" w:cs="Calibri" w:eastAsia="Calibri" w:hAnsi="Calibri"/>
          <w:b/>
          <w:bCs/>
          <w:i/>
          <w:iCs/>
          <w:color w:val="1F4E78"/>
          <w:sz w:val="22"/>
          <w:szCs w:val="22"/>
        </w:rPr>
        <w:t xml:space="preserve">(estado civil)</w:t>
      </w:r>
      <w:r>
        <w:rPr>
          <w:rFonts w:ascii="Calibri" w:cs="Calibri" w:eastAsia="Calibri" w:hAnsi="Calibri"/>
          <w:sz w:val="22"/>
          <w:szCs w:val="22"/>
        </w:rPr>
        <w:t xml:space="preserve">, </w:t>
      </w:r>
      <w:r>
        <w:rPr>
          <w:rFonts w:ascii="Calibri" w:cs="Calibri" w:eastAsia="Calibri" w:hAnsi="Calibri"/>
          <w:b/>
          <w:bCs/>
          <w:i/>
          <w:iCs/>
          <w:color w:val="1F4E78"/>
          <w:sz w:val="22"/>
          <w:szCs w:val="22"/>
        </w:rPr>
        <w:t xml:space="preserve">(profissão)</w:t>
      </w:r>
      <w:r>
        <w:rPr>
          <w:rFonts w:ascii="Calibri" w:cs="Calibri" w:eastAsia="Calibri" w:hAnsi="Calibri"/>
          <w:sz w:val="22"/>
          <w:szCs w:val="22"/>
        </w:rPr>
        <w:t xml:space="preserve">, inscrito no CPF sob o nº </w:t>
      </w:r>
      <w:r>
        <w:rPr>
          <w:rFonts w:ascii="Calibri" w:cs="Calibri" w:eastAsia="Calibri" w:hAnsi="Calibri"/>
          <w:b/>
          <w:bCs/>
          <w:i/>
          <w:iCs/>
          <w:color w:val="1F4E78"/>
          <w:sz w:val="22"/>
          <w:szCs w:val="22"/>
        </w:rPr>
        <w:t xml:space="preserve">(informar)</w:t>
      </w:r>
      <w:r>
        <w:rPr>
          <w:rFonts w:ascii="Calibri" w:cs="Calibri" w:eastAsia="Calibri" w:hAnsi="Calibri"/>
          <w:sz w:val="22"/>
          <w:szCs w:val="22"/>
        </w:rPr>
        <w:t xml:space="preserve"> e no RG nº </w:t>
      </w:r>
      <w:r>
        <w:rPr>
          <w:rFonts w:ascii="Calibri" w:cs="Calibri" w:eastAsia="Calibri" w:hAnsi="Calibri"/>
          <w:b/>
          <w:bCs/>
          <w:i/>
          <w:iCs/>
          <w:color w:val="1F4E78"/>
          <w:sz w:val="22"/>
          <w:szCs w:val="22"/>
        </w:rPr>
        <w:t xml:space="preserve">(informar)</w:t>
      </w:r>
      <w:r>
        <w:rPr>
          <w:rFonts w:ascii="Calibri" w:cs="Calibri" w:eastAsia="Calibri" w:hAnsi="Calibri"/>
          <w:sz w:val="22"/>
          <w:szCs w:val="22"/>
        </w:rPr>
        <w:t xml:space="preserve">, residente e domiciliado no endereço </w:t>
      </w:r>
      <w:r>
        <w:rPr>
          <w:rFonts w:ascii="Calibri" w:cs="Calibri" w:eastAsia="Calibri" w:hAnsi="Calibri"/>
          <w:b/>
          <w:bCs/>
          <w:i/>
          <w:iCs/>
          <w:color w:val="1F4E78"/>
          <w:sz w:val="22"/>
          <w:szCs w:val="22"/>
        </w:rPr>
        <w:t xml:space="preserve">(informar)</w:t>
      </w:r>
      <w:r>
        <w:rPr>
          <w:rFonts w:ascii="Calibri" w:cs="Calibri" w:eastAsia="Calibri" w:hAnsi="Calibri"/>
          <w:sz w:val="22"/>
          <w:szCs w:val="22"/>
        </w:rPr>
        <w:t xml:space="preserve">, por seu representante legal </w:t>
      </w:r>
      <w:r>
        <w:rPr>
          <w:rFonts w:ascii="Calibri" w:cs="Calibri" w:eastAsia="Calibri" w:hAnsi="Calibri"/>
          <w:b/>
          <w:bCs/>
          <w:i/>
          <w:iCs/>
          <w:color w:val="1F4E78"/>
          <w:sz w:val="22"/>
          <w:szCs w:val="22"/>
        </w:rPr>
        <w:t xml:space="preserve">(informar, caso tenha advogado constituído)</w:t>
      </w:r>
      <w:r>
        <w:rPr>
          <w:rFonts w:ascii="Calibri" w:cs="Calibri" w:eastAsia="Calibri" w:hAnsi="Calibri"/>
          <w:sz w:val="22"/>
          <w:szCs w:val="22"/>
        </w:rPr>
        <w:t xml:space="preserve">, vem, respeitosamente, apresentar pedido de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HABILITAÇÃO DE CRÉDITO</w:t>
      </w:r>
      <w:r>
        <w:rPr>
          <w:rFonts w:ascii="Calibri" w:cs="Calibri" w:eastAsia="Calibri" w:hAnsi="Calibri"/>
          <w:sz w:val="22"/>
          <w:szCs w:val="22"/>
        </w:rPr>
        <w:t xml:space="preserve"> na fase administrativa, nos termos do art. 9º da Lei nº 11.101/2005, pelos fatos e fundamentos a seguir expostos.</w:t>
      </w:r>
    </w:p>
    <w:p>
      <w:pPr>
        <w:spacing w:after="200" w:line="36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O requerente é credor da empresa </w:t>
      </w:r>
      <w:r>
        <w:rPr>
          <w:rFonts w:ascii="Calibri" w:cs="Calibri" w:eastAsia="Calibri" w:hAnsi="Calibri"/>
          <w:b/>
          <w:bCs/>
          <w:i/>
          <w:iCs/>
          <w:color w:val="1F4E78"/>
          <w:sz w:val="22"/>
          <w:szCs w:val="22"/>
        </w:rPr>
        <w:t xml:space="preserve">(nome da empresa em recuperação judicial ou da massa falida)</w:t>
      </w:r>
      <w:r>
        <w:rPr>
          <w:rFonts w:ascii="Calibri" w:cs="Calibri" w:eastAsia="Calibri" w:hAnsi="Calibri"/>
          <w:sz w:val="22"/>
          <w:szCs w:val="22"/>
        </w:rPr>
        <w:t xml:space="preserve"> no valor de </w:t>
      </w:r>
      <w:r>
        <w:rPr>
          <w:rFonts w:ascii="Calibri" w:cs="Calibri" w:eastAsia="Calibri" w:hAnsi="Calibri"/>
          <w:b/>
          <w:bCs/>
          <w:i/>
          <w:iCs/>
          <w:color w:val="1F4E78"/>
          <w:sz w:val="22"/>
          <w:szCs w:val="22"/>
        </w:rPr>
        <w:t xml:space="preserve">R$ (valor por extenso)</w:t>
      </w:r>
      <w:r>
        <w:rPr>
          <w:rFonts w:ascii="Calibri" w:cs="Calibri" w:eastAsia="Calibri" w:hAnsi="Calibri"/>
          <w:sz w:val="22"/>
          <w:szCs w:val="22"/>
        </w:rPr>
        <w:t xml:space="preserve">, conforme demonstram os documentos anexos (</w:t>
      </w:r>
      <w:r>
        <w:rPr>
          <w:rFonts w:ascii="Calibri" w:cs="Calibri" w:eastAsia="Calibri" w:hAnsi="Calibri"/>
          <w:b/>
          <w:bCs/>
          <w:i/>
          <w:iCs/>
          <w:color w:val="1F4E78"/>
          <w:sz w:val="22"/>
          <w:szCs w:val="22"/>
        </w:rPr>
        <w:t xml:space="preserve">relacionar a documentação juntada</w:t>
      </w:r>
      <w:r>
        <w:rPr>
          <w:rFonts w:ascii="Calibri" w:cs="Calibri" w:eastAsia="Calibri" w:hAnsi="Calibri"/>
          <w:sz w:val="22"/>
          <w:szCs w:val="22"/>
        </w:rPr>
        <w:t xml:space="preserve">).</w:t>
      </w:r>
    </w:p>
    <w:p>
      <w:pPr>
        <w:spacing w:after="200" w:line="36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O crédito está atualizado até a data </w:t>
      </w:r>
      <w:r>
        <w:rPr>
          <w:rFonts w:ascii="Calibri" w:cs="Calibri" w:eastAsia="Calibri" w:hAnsi="Calibri"/>
          <w:b/>
          <w:bCs/>
          <w:i/>
          <w:iCs/>
          <w:color w:val="1F4E78"/>
          <w:sz w:val="22"/>
          <w:szCs w:val="22"/>
        </w:rPr>
        <w:t xml:space="preserve">(data do pedido de recuperação judicial ou da decretação da falência)</w:t>
      </w:r>
      <w:r>
        <w:rPr>
          <w:rFonts w:ascii="Calibri" w:cs="Calibri" w:eastAsia="Calibri" w:hAnsi="Calibri"/>
          <w:sz w:val="22"/>
          <w:szCs w:val="22"/>
        </w:rPr>
        <w:t xml:space="preserve">, nos termos do art. 9º, inciso II, da Lei nº 11.101/2005.</w:t>
      </w:r>
    </w:p>
    <w:p>
      <w:pPr>
        <w:spacing w:after="200" w:line="36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O crédito ora habilitado é proveniente de </w:t>
      </w:r>
      <w:r>
        <w:rPr>
          <w:rFonts w:ascii="Calibri" w:cs="Calibri" w:eastAsia="Calibri" w:hAnsi="Calibri"/>
          <w:b/>
          <w:bCs/>
          <w:i/>
          <w:iCs/>
          <w:color w:val="1F4E78"/>
          <w:sz w:val="22"/>
          <w:szCs w:val="22"/>
        </w:rPr>
        <w:t xml:space="preserve">(informar a origem do crédito — relação de trabalho, prestação de serviços, título executivo, ou outra causa)</w:t>
      </w:r>
      <w:r>
        <w:rPr>
          <w:rStyle w:val="FootnoteReference"/>
        </w:rPr>
        <w:footnoteReference w:id="1"/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200" w:line="36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Ante o exposto, requer-se o recebimento e o processamento da presente habilitação, para o fim de determinar a inclusão do valor de </w:t>
      </w:r>
      <w:r>
        <w:rPr>
          <w:rFonts w:ascii="Calibri" w:cs="Calibri" w:eastAsia="Calibri" w:hAnsi="Calibri"/>
          <w:b/>
          <w:bCs/>
          <w:i/>
          <w:iCs/>
          <w:color w:val="1F4E78"/>
          <w:sz w:val="22"/>
          <w:szCs w:val="22"/>
        </w:rPr>
        <w:t xml:space="preserve">(informar valor)</w:t>
      </w:r>
      <w:r>
        <w:rPr>
          <w:rFonts w:ascii="Calibri" w:cs="Calibri" w:eastAsia="Calibri" w:hAnsi="Calibri"/>
          <w:sz w:val="22"/>
          <w:szCs w:val="22"/>
        </w:rPr>
        <w:t xml:space="preserve"> na relação de credores da </w:t>
      </w:r>
      <w:r>
        <w:rPr>
          <w:rFonts w:ascii="Calibri" w:cs="Calibri" w:eastAsia="Calibri" w:hAnsi="Calibri"/>
          <w:b/>
          <w:bCs/>
          <w:i/>
          <w:iCs/>
          <w:color w:val="1F4E78"/>
          <w:sz w:val="22"/>
          <w:szCs w:val="22"/>
        </w:rPr>
        <w:t xml:space="preserve">(recuperação judicial de / massa falida de — nome da empresa)</w:t>
      </w:r>
      <w:r>
        <w:rPr>
          <w:rFonts w:ascii="Calibri" w:cs="Calibri" w:eastAsia="Calibri" w:hAnsi="Calibri"/>
          <w:sz w:val="22"/>
          <w:szCs w:val="22"/>
        </w:rPr>
        <w:t xml:space="preserve">, na classe dos créditos </w:t>
      </w:r>
      <w:r>
        <w:rPr>
          <w:rFonts w:ascii="Calibri" w:cs="Calibri" w:eastAsia="Calibri" w:hAnsi="Calibri"/>
          <w:b/>
          <w:bCs/>
          <w:i/>
          <w:iCs/>
          <w:color w:val="1F4E78"/>
          <w:sz w:val="22"/>
          <w:szCs w:val="22"/>
        </w:rPr>
        <w:t xml:space="preserve">(informar classe/categoria, conforme classificação legal aplicável)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200" w:line="36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Termos em que, pede deferimento.</w:t>
      </w:r>
    </w:p>
    <w:p>
      <w:pPr>
        <w:spacing w:after="300" w:before="300"/>
      </w:pPr>
      <w:r>
        <w:rPr>
          <w:rFonts w:ascii="Calibri" w:cs="Calibri" w:eastAsia="Calibri" w:hAnsi="Calibri"/>
          <w:b/>
          <w:bCs/>
          <w:i/>
          <w:iCs/>
          <w:color w:val="1F4E78"/>
          <w:sz w:val="22"/>
          <w:szCs w:val="22"/>
        </w:rPr>
        <w:t xml:space="preserve">(Cidade), (dia) de (mês) de (ano).</w:t>
      </w:r>
    </w:p>
    <w:p>
      <w:pPr>
        <w:spacing w:before="40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spacing w:after="10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Assinatura do credor</w:t>
      </w:r>
    </w:p>
    <w:sectPr>
      <w:pgSz w:w="11906" w:h="16838" w:orient="portrait"/>
      <w:pgMar w:top="1418" w:right="1701" w:bottom="1418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  <w:footnote w:id="1">
    <w:p>
      <w:r>
        <w:rPr>
          <w:rStyle w:val="FootnoteReference"/>
        </w:rPr>
        <w:footnoteRef/>
      </w:r>
      <w:r>
        <w:rPr>
          <w:rFonts w:ascii="Calibri" w:cs="Calibri" w:eastAsia="Calibri" w:hAnsi="Calibri"/>
          <w:sz w:val="18"/>
          <w:szCs w:val="18"/>
        </w:rPr>
        <w:t xml:space="preserve">Nos termos do art. 9º da Lei nº 11.101/2005, a habilitação deve conter: (I) nome, endereço do credor e endereço para intimações; (II) valor do crédito, atualizado até a data da decretação da falência ou do pedido de recuperação judicial, sua origem e classificação; (III) documentos comprobatórios do crédito e indicação de outras provas a produzir; (IV) indicação de eventual garantia prestada pelo devedor; (V) especificação do objeto da garantia que estiver na posse do credor. Além disso, conforme a origem do crédito, devem ser juntados: certidão para fins de habilitação atualizada até a data do pedido de recuperação judicial ou da decretação de falência, expedida pela Justiça do Trabalho (se for o caso de crédito trabalhista); cópia da sentença ou de recursos que declararam o valor do crédito; cálculo atualizado; e demais documentos que comprovem a origem do crédito.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2026-07-09T02:59:24.869Z</dcterms:created>
  <dcterms:modified xsi:type="dcterms:W3CDTF">2026-07-09T02:59:24.869Z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